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5A2" w:rsidRDefault="00AD6854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52"/>
          <w:szCs w:val="52"/>
        </w:rPr>
      </w:pPr>
      <w:r w:rsidRPr="00AD68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pt;margin-top:6.9pt;width:1.1pt;height:62.05pt;z-index:251657216;mso-wrap-distance-left:0;mso-wrap-distance-right:0;mso-position-horizontal-relative:page" stroked="f">
            <v:fill color2="black"/>
            <v:textbox inset="0,0,0,0">
              <w:txbxContent>
                <w:p w:rsidR="00EF7CD6" w:rsidRDefault="00EF7CD6"/>
              </w:txbxContent>
            </v:textbox>
            <w10:wrap type="square" anchorx="page"/>
          </v:shape>
        </w:pict>
      </w:r>
      <w:r w:rsidR="00CC5CE9">
        <w:rPr>
          <w:noProof/>
          <w:sz w:val="24"/>
          <w:szCs w:val="24"/>
          <w:lang w:eastAsia="it-IT"/>
        </w:rPr>
        <w:drawing>
          <wp:inline distT="0" distB="0" distL="0" distR="0">
            <wp:extent cx="676275" cy="6572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6C" w:rsidRDefault="00AD6854" w:rsidP="0037186C">
      <w:pPr>
        <w:pStyle w:val="Standard"/>
        <w:jc w:val="center"/>
        <w:rPr>
          <w:b/>
          <w:sz w:val="48"/>
          <w:szCs w:val="48"/>
        </w:rPr>
      </w:pPr>
      <w:r w:rsidRPr="00AD6854">
        <w:pict>
          <v:shape id="Cornice1" o:spid="_x0000_s1028" type="#_x0000_t202" style="position:absolute;left:0;text-align:left;margin-left:48.8pt;margin-top:-.05pt;width:4.55pt;height:54.75pt;z-index:251658240;visibility:visible;mso-wrap-style:none;mso-position-horizontal-relative:page" filled="f" stroked="f">
            <v:textbox style="mso-rotate-with-shape:t" inset="0,0,0,0">
              <w:txbxContent>
                <w:p w:rsidR="00EF7CD6" w:rsidRDefault="00EF7CD6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A37F51" w:rsidRDefault="00A37F51" w:rsidP="00A37F51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>
        <w:rPr>
          <w:b/>
          <w:bCs/>
          <w:color w:val="000000"/>
          <w:sz w:val="28"/>
          <w:szCs w:val="28"/>
        </w:rPr>
        <w:t>8° Settore Funzionale Lavori Pubblici e Manutenzione</w:t>
      </w:r>
      <w:r>
        <w:t xml:space="preserve"> </w:t>
      </w:r>
    </w:p>
    <w:p w:rsidR="005515A2" w:rsidRDefault="005515A2">
      <w:pPr>
        <w:jc w:val="center"/>
        <w:rPr>
          <w:sz w:val="22"/>
          <w:szCs w:val="22"/>
        </w:rPr>
      </w:pPr>
    </w:p>
    <w:p w:rsidR="0037186C" w:rsidRDefault="0037186C" w:rsidP="0037186C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</w:t>
      </w:r>
    </w:p>
    <w:p w:rsidR="00D431B0" w:rsidRDefault="00D431B0" w:rsidP="00D431B0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1, comma 2, lettera a), del Decreto Legge n. 76/2020 </w:t>
      </w:r>
    </w:p>
    <w:p w:rsidR="00D431B0" w:rsidRDefault="00D431B0" w:rsidP="00D431B0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37186C" w:rsidRDefault="0037186C" w:rsidP="0037186C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D431B0" w:rsidTr="00B62280">
        <w:trPr>
          <w:trHeight w:val="1521"/>
        </w:trPr>
        <w:tc>
          <w:tcPr>
            <w:tcW w:w="9495" w:type="dxa"/>
            <w:shd w:val="clear" w:color="auto" w:fill="auto"/>
          </w:tcPr>
          <w:p w:rsidR="00D431B0" w:rsidRDefault="00D431B0" w:rsidP="00B62280">
            <w:pPr>
              <w:pStyle w:val="NormaleWeb"/>
              <w:spacing w:before="120" w:after="120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CC535C">
              <w:rPr>
                <w:rFonts w:cs="Calibri"/>
                <w:kern w:val="0"/>
                <w:sz w:val="22"/>
                <w:szCs w:val="22"/>
              </w:rPr>
              <w:t xml:space="preserve">INDAGINE  </w:t>
            </w:r>
            <w:proofErr w:type="spellStart"/>
            <w:r w:rsidRPr="00CC535C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CC535C">
              <w:rPr>
                <w:rFonts w:cs="Calibri"/>
                <w:kern w:val="0"/>
                <w:sz w:val="22"/>
                <w:szCs w:val="22"/>
              </w:rPr>
              <w:t xml:space="preserve"> MERCATO PER L’AFFIDAMENTO DIRETTO, AI SENSI DELL'ART. 1 COMMA 2 LETTERA A) DEL DECRETO LEGGE N. 76/2020 CONVERTITO, CON MODIFICAZIONI, NELLA LEGGE N. 120/2020, DEL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>SERVIZIO BANDISTICO IN OCCASIONE DELL</w:t>
            </w:r>
            <w:r w:rsidR="00EB4CD8">
              <w:rPr>
                <w:rFonts w:cs="Calibri"/>
                <w:b/>
                <w:kern w:val="0"/>
                <w:sz w:val="22"/>
                <w:szCs w:val="22"/>
              </w:rPr>
              <w:t>A FESTA DELLA MADONNA DEGLI AMMALATI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 xml:space="preserve"> IN MISTERBIANCO (CT)</w:t>
            </w:r>
            <w:r w:rsidRPr="00CC535C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D431B0" w:rsidRPr="00AD54F1" w:rsidRDefault="00D431B0" w:rsidP="00B62280">
            <w:pPr>
              <w:pStyle w:val="NormaleWeb"/>
              <w:spacing w:before="120" w:after="120"/>
              <w:jc w:val="both"/>
              <w:rPr>
                <w:sz w:val="22"/>
                <w:szCs w:val="22"/>
              </w:rPr>
            </w:pPr>
          </w:p>
          <w:p w:rsidR="00D431B0" w:rsidRDefault="00D431B0" w:rsidP="00B62280">
            <w:pPr>
              <w:pStyle w:val="NormaleWeb"/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IMPORTO DEL SERVIZIO: </w:t>
            </w:r>
            <w:r w:rsidRPr="004E7C8D">
              <w:rPr>
                <w:sz w:val="22"/>
                <w:szCs w:val="22"/>
              </w:rPr>
              <w:t xml:space="preserve">€ </w:t>
            </w:r>
            <w:r w:rsidR="00EB4CD8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00</w:t>
            </w:r>
            <w:r w:rsidRPr="001E7C6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OLTRE IVA</w:t>
            </w:r>
          </w:p>
        </w:tc>
      </w:tr>
      <w:tr w:rsidR="00D431B0" w:rsidTr="00B62280">
        <w:tc>
          <w:tcPr>
            <w:tcW w:w="9495" w:type="dxa"/>
            <w:shd w:val="clear" w:color="auto" w:fill="auto"/>
            <w:vAlign w:val="bottom"/>
          </w:tcPr>
          <w:p w:rsidR="00D431B0" w:rsidRPr="00991F4E" w:rsidRDefault="00D431B0" w:rsidP="00B62280">
            <w:pPr>
              <w:pStyle w:val="NormaleWeb"/>
              <w:jc w:val="center"/>
              <w:rPr>
                <w:kern w:val="0"/>
                <w:lang w:eastAsia="it-IT"/>
              </w:rPr>
            </w:pPr>
            <w:r w:rsidRPr="008937A6">
              <w:rPr>
                <w:rStyle w:val="Carpredefinitoparagrafo1"/>
                <w:sz w:val="22"/>
                <w:szCs w:val="22"/>
              </w:rPr>
              <w:t>CIG:</w:t>
            </w:r>
            <w:r>
              <w:rPr>
                <w:rStyle w:val="Carpredefinitoparagrafo1"/>
                <w:sz w:val="22"/>
                <w:szCs w:val="22"/>
              </w:rPr>
              <w:t xml:space="preserve"> </w:t>
            </w:r>
            <w:r w:rsidR="00EB4CD8" w:rsidRPr="00EB4CD8">
              <w:rPr>
                <w:rStyle w:val="Carpredefinitoparagrafo1"/>
                <w:b/>
                <w:sz w:val="22"/>
                <w:szCs w:val="22"/>
              </w:rPr>
              <w:t>Z3C32CBFCC</w:t>
            </w:r>
          </w:p>
        </w:tc>
      </w:tr>
    </w:tbl>
    <w:p w:rsidR="00CC5CE9" w:rsidRDefault="00CC5CE9" w:rsidP="00CC5CE9">
      <w:pPr>
        <w:rPr>
          <w:b/>
          <w:sz w:val="24"/>
          <w:szCs w:val="24"/>
        </w:rPr>
      </w:pPr>
    </w:p>
    <w:p w:rsidR="00CC5CE9" w:rsidRDefault="00CC5CE9" w:rsidP="00CC5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A - Modulo manifestazione interesse e dichiarazione unica</w:t>
      </w:r>
    </w:p>
    <w:p w:rsidR="00CC5CE9" w:rsidRDefault="00CC5CE9" w:rsidP="00CC5CE9">
      <w:pPr>
        <w:rPr>
          <w:b/>
          <w:sz w:val="24"/>
          <w:szCs w:val="24"/>
        </w:rPr>
      </w:pPr>
    </w:p>
    <w:p w:rsidR="00CC5CE9" w:rsidRDefault="00CC5CE9" w:rsidP="00CC5CE9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CC5CE9" w:rsidRDefault="00CC5CE9" w:rsidP="00CC5CE9">
      <w:pPr>
        <w:spacing w:before="240" w:after="240"/>
        <w:jc w:val="both"/>
        <w:rPr>
          <w:rFonts w:cs="Calibri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 w:rsidR="003F5DBB">
        <w:rPr>
          <w:rStyle w:val="Carpredefinitoparagrafo1"/>
          <w:bCs/>
          <w:color w:val="000000"/>
          <w:sz w:val="22"/>
          <w:szCs w:val="22"/>
        </w:rPr>
        <w:t>M</w:t>
      </w:r>
      <w:r w:rsidR="003F5DBB">
        <w:rPr>
          <w:rStyle w:val="Carpredefinitoparagrafo1"/>
          <w:sz w:val="22"/>
          <w:szCs w:val="22"/>
        </w:rPr>
        <w:t xml:space="preserve">anifestazione di interesse a partecipare alla procedura negoziata, </w:t>
      </w:r>
      <w:r w:rsidR="00D431B0">
        <w:rPr>
          <w:sz w:val="22"/>
          <w:szCs w:val="22"/>
        </w:rPr>
        <w:t>ai sensi  dell’art. 1, comma 2, lettera a</w:t>
      </w:r>
      <w:r w:rsidR="003F5DBB">
        <w:rPr>
          <w:sz w:val="22"/>
          <w:szCs w:val="22"/>
        </w:rPr>
        <w:t>) del decreto - legge n. 76/2020 convertito, con modificazioni, nella legge n. 120/2020,</w:t>
      </w:r>
      <w:r w:rsidR="003F5DBB">
        <w:rPr>
          <w:rStyle w:val="Carpredefinitoparagrafo1"/>
          <w:sz w:val="22"/>
          <w:szCs w:val="22"/>
        </w:rPr>
        <w:t xml:space="preserve"> per l’affidamento de</w:t>
      </w:r>
      <w:r w:rsidR="00A8746F">
        <w:rPr>
          <w:rStyle w:val="Carpredefinitoparagrafo1"/>
          <w:sz w:val="22"/>
          <w:szCs w:val="22"/>
        </w:rPr>
        <w:t xml:space="preserve">l </w:t>
      </w:r>
      <w:r w:rsidR="00D431B0" w:rsidRPr="00D431B0">
        <w:rPr>
          <w:rStyle w:val="Carpredefinitoparagrafo1"/>
          <w:b/>
          <w:sz w:val="22"/>
          <w:szCs w:val="22"/>
        </w:rPr>
        <w:t>Servizio bandistico in occasione dell</w:t>
      </w:r>
      <w:r w:rsidR="00EB4CD8">
        <w:rPr>
          <w:rStyle w:val="Carpredefinitoparagrafo1"/>
          <w:b/>
          <w:sz w:val="22"/>
          <w:szCs w:val="22"/>
        </w:rPr>
        <w:t>a Festa della Madonna degli Ammalati</w:t>
      </w:r>
      <w:r w:rsidR="00D431B0" w:rsidRPr="00D431B0">
        <w:rPr>
          <w:rStyle w:val="Carpredefinitoparagrafo1"/>
          <w:b/>
          <w:sz w:val="22"/>
          <w:szCs w:val="22"/>
        </w:rPr>
        <w:t xml:space="preserve"> in Misterbianco (CT)</w:t>
      </w:r>
      <w:r w:rsidR="003F5DBB" w:rsidRPr="008C65B6">
        <w:rPr>
          <w:rStyle w:val="Carpredefinitoparagrafo1"/>
          <w:b/>
          <w:bCs/>
          <w:sz w:val="22"/>
          <w:szCs w:val="22"/>
        </w:rPr>
        <w:t>.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CC5CE9" w:rsidRDefault="00CC5CE9" w:rsidP="00CC5CE9">
      <w:pPr>
        <w:spacing w:before="120" w:after="120" w:line="1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CC5CE9" w:rsidRDefault="00CC5CE9" w:rsidP="00A8746F">
      <w:pPr>
        <w:spacing w:after="120"/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manifesta il proprio interesse a partecipare all'indagine di mercato con manifestazione di interesse  per l’affidamento diretto </w:t>
      </w:r>
      <w:r w:rsidR="00A8746F">
        <w:rPr>
          <w:rFonts w:cs="Calibri"/>
          <w:b/>
          <w:sz w:val="22"/>
          <w:szCs w:val="22"/>
        </w:rPr>
        <w:t>del servizio</w:t>
      </w:r>
      <w:r>
        <w:rPr>
          <w:rFonts w:cs="Calibri"/>
          <w:b/>
          <w:sz w:val="22"/>
          <w:szCs w:val="22"/>
        </w:rPr>
        <w:t xml:space="preserve"> in oggetto</w:t>
      </w:r>
      <w:r w:rsidR="00A8746F">
        <w:rPr>
          <w:rFonts w:cs="Calibri"/>
          <w:b/>
          <w:sz w:val="22"/>
          <w:szCs w:val="22"/>
        </w:rPr>
        <w:t>.</w:t>
      </w:r>
    </w:p>
    <w:p w:rsidR="00CC5CE9" w:rsidRDefault="00CC5CE9" w:rsidP="00CC5CE9">
      <w:pPr>
        <w:pStyle w:val="rtf3BodyTextIndent"/>
        <w:spacing w:before="120" w:after="0" w:line="360" w:lineRule="auto"/>
        <w:ind w:left="0" w:firstLine="0"/>
        <w:rPr>
          <w:rFonts w:cs="Calibri"/>
          <w:b/>
          <w:bCs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A tal fine ai sensi degli articoli 46, 47 e 77-bis del D.P.R. n. 445/2000 e successive modificazioni, consapevole delle sanzioni penali previste dall'articolo 76 del medesimo D.P.R. n. 445/2000, per le ipotesi di falsità in atti e dichiarazioni mendaci ivi indicate,</w:t>
      </w:r>
    </w:p>
    <w:p w:rsidR="00CC5CE9" w:rsidRDefault="00CC5CE9" w:rsidP="00CC5CE9">
      <w:pPr>
        <w:spacing w:before="240" w:after="120" w:line="360" w:lineRule="auto"/>
        <w:jc w:val="center"/>
        <w:rPr>
          <w:rFonts w:cs="Calibri"/>
          <w:bCs/>
          <w:sz w:val="28"/>
          <w:szCs w:val="28"/>
        </w:rPr>
      </w:pPr>
      <w:r>
        <w:rPr>
          <w:rFonts w:cs="Calibri"/>
          <w:b/>
          <w:bCs/>
          <w:sz w:val="24"/>
          <w:szCs w:val="24"/>
        </w:rPr>
        <w:lastRenderedPageBreak/>
        <w:t>DICHIARA</w:t>
      </w:r>
    </w:p>
    <w:p w:rsidR="00A8746F" w:rsidRDefault="00CC5CE9" w:rsidP="00A8746F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C13E9F">
        <w:rPr>
          <w:rFonts w:cs="Calibri"/>
          <w:sz w:val="22"/>
          <w:szCs w:val="22"/>
        </w:rPr>
        <w:t>di  non versare in alcuna delle cause di esclusione indicate dall’art. 80 del decreto legislativo n. 50/2016 e successive modificazioni di non trovarsi in alcuna delle situazioni che comportano l’incapacità</w:t>
      </w:r>
      <w:r>
        <w:rPr>
          <w:rFonts w:cs="Calibri"/>
          <w:bCs/>
          <w:sz w:val="22"/>
          <w:szCs w:val="22"/>
        </w:rPr>
        <w:t xml:space="preserve"> a contrattare con la pubblica amministrazione;</w:t>
      </w:r>
    </w:p>
    <w:p w:rsidR="00D431B0" w:rsidRPr="00D431B0" w:rsidRDefault="00D431B0" w:rsidP="00D431B0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avere effettuato apposito sopralluogo e comunque di essere consapevoli delle aree interessate dallo svolgimento del servizio;</w:t>
      </w:r>
    </w:p>
    <w:p w:rsidR="00D431B0" w:rsidRPr="00D431B0" w:rsidRDefault="00D431B0" w:rsidP="00D431B0">
      <w:pPr>
        <w:pStyle w:val="Paragrafoelenco1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 xml:space="preserve">di farsi carico, in caso di affidamento del servizio, 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eventuale procedura per l’autorizzazione amministrativa secondo quanto previsto dalla normativa vigente;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procedura ed onere per l’acquisizione delle licenze SIAE per l’esecuzione e l’utilizzo di musica tutelata in manifestazioni musicali, qualora necessarie;</w:t>
      </w:r>
    </w:p>
    <w:p w:rsid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richiesta dei permessi per l’accesso degli automezzi per il trasporto del personale e della strumentazione, qualora necessari;</w:t>
      </w:r>
    </w:p>
    <w:p w:rsidR="00D431B0" w:rsidRPr="00D431B0" w:rsidRDefault="00D431B0" w:rsidP="00D431B0">
      <w:pPr>
        <w:pStyle w:val="Paragrafoelenco1"/>
        <w:numPr>
          <w:ilvl w:val="0"/>
          <w:numId w:val="6"/>
        </w:numPr>
        <w:spacing w:line="360" w:lineRule="auto"/>
        <w:jc w:val="both"/>
        <w:rPr>
          <w:rFonts w:cs="Calibri"/>
          <w:bCs/>
          <w:sz w:val="22"/>
          <w:szCs w:val="22"/>
        </w:rPr>
      </w:pPr>
      <w:r w:rsidRPr="00D431B0">
        <w:rPr>
          <w:rFonts w:cs="Calibri"/>
          <w:bCs/>
          <w:sz w:val="22"/>
          <w:szCs w:val="22"/>
        </w:rPr>
        <w:t>di ogni responsabilità generale dell’organizzazione e gestione dell’evento, manlevando il Comune da qualsiasi responsabilità.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di aver preso conoscenza ed accettare, senza riserva alcuna, le condizioni dettate dall’avviso;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richiesta</w:t>
      </w:r>
      <w:r>
        <w:rPr>
          <w:sz w:val="22"/>
          <w:szCs w:val="22"/>
        </w:rPr>
        <w:t xml:space="preserve"> non costituisce proposta contrattuale e non vincola in alcun modo il Comune di Misterbianco, che</w:t>
      </w:r>
      <w:r>
        <w:rPr>
          <w:sz w:val="24"/>
          <w:szCs w:val="24"/>
        </w:rPr>
        <w:t xml:space="preserve"> comunque si riserva la potestà di annullare, sospendere, modificare, in tutto o in parte, il procedimento, </w:t>
      </w:r>
      <w:r>
        <w:rPr>
          <w:sz w:val="22"/>
          <w:szCs w:val="22"/>
        </w:rPr>
        <w:t>senza che i soggetti richiedenti possano vantare alcuna pretesa.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di essere a conoscenza che la presente dichiarazione non costituisce prova di possesso dei requisiti generali e speciali richiesti per l’affidamento dei lavori in oggetto che invece dovrà essere dichiarato dall’interessato ed accertato dalla Stazione Appaltante nei modi di legge in occasione della procedura negoziata di affidamento;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di autorizzare, </w:t>
      </w:r>
      <w:r>
        <w:rPr>
          <w:rFonts w:cs="Calibri"/>
          <w:sz w:val="22"/>
          <w:szCs w:val="22"/>
        </w:rPr>
        <w:t xml:space="preserve">ai sensi dell’art. 76 del decreto legislativo n. 50/2016 </w:t>
      </w:r>
      <w:r>
        <w:rPr>
          <w:sz w:val="22"/>
          <w:szCs w:val="22"/>
        </w:rPr>
        <w:t>e successive modificazioni</w:t>
      </w:r>
      <w:r>
        <w:rPr>
          <w:rFonts w:cs="Calibri"/>
          <w:sz w:val="22"/>
          <w:szCs w:val="22"/>
        </w:rPr>
        <w:t>, l’invio di tutte le comunicazioni e della documentazione afferente la presente procedura di af</w:t>
      </w:r>
      <w:r w:rsidR="00DF54B3">
        <w:rPr>
          <w:rFonts w:cs="Calibri"/>
          <w:sz w:val="22"/>
          <w:szCs w:val="22"/>
        </w:rPr>
        <w:t xml:space="preserve">fidamento al seguente </w:t>
      </w:r>
      <w:r>
        <w:rPr>
          <w:rFonts w:cs="Calibri"/>
          <w:sz w:val="22"/>
          <w:szCs w:val="22"/>
        </w:rPr>
        <w:t>indirizzo di posta elettronica certificata (PEC) _______________________________________;</w:t>
      </w:r>
    </w:p>
    <w:p w:rsidR="00CC5CE9" w:rsidRDefault="00CC5CE9" w:rsidP="00CC5CE9">
      <w:pPr>
        <w:pStyle w:val="Paragrafoelenco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autorizzare, </w:t>
      </w:r>
      <w:r>
        <w:rPr>
          <w:sz w:val="22"/>
          <w:szCs w:val="22"/>
        </w:rPr>
        <w:t>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connessi.</w:t>
      </w:r>
    </w:p>
    <w:p w:rsidR="00CC5CE9" w:rsidRDefault="00CC5CE9" w:rsidP="00CC5CE9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>DATA __________________________</w:t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</w: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5515A2" w:rsidRPr="00D431B0" w:rsidRDefault="00CC5CE9" w:rsidP="00D431B0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</w:t>
      </w:r>
    </w:p>
    <w:sectPr w:rsidR="005515A2" w:rsidRPr="00D431B0" w:rsidSect="00150BC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41636C"/>
    <w:multiLevelType w:val="hybridMultilevel"/>
    <w:tmpl w:val="CADE47B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65B6"/>
    <w:rsid w:val="00150BC4"/>
    <w:rsid w:val="00287D23"/>
    <w:rsid w:val="00324C41"/>
    <w:rsid w:val="0037186C"/>
    <w:rsid w:val="003E1358"/>
    <w:rsid w:val="003F5DBB"/>
    <w:rsid w:val="005515A2"/>
    <w:rsid w:val="005E3DC6"/>
    <w:rsid w:val="007125F1"/>
    <w:rsid w:val="007B0263"/>
    <w:rsid w:val="008C65B6"/>
    <w:rsid w:val="009371A0"/>
    <w:rsid w:val="00962EB0"/>
    <w:rsid w:val="009867B5"/>
    <w:rsid w:val="00A37F51"/>
    <w:rsid w:val="00A8746F"/>
    <w:rsid w:val="00AD6854"/>
    <w:rsid w:val="00C13981"/>
    <w:rsid w:val="00C31C15"/>
    <w:rsid w:val="00CC5CE9"/>
    <w:rsid w:val="00D431B0"/>
    <w:rsid w:val="00DF54B3"/>
    <w:rsid w:val="00EB4CD8"/>
    <w:rsid w:val="00EF7CD6"/>
    <w:rsid w:val="00F6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BC4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0BC4"/>
  </w:style>
  <w:style w:type="character" w:customStyle="1" w:styleId="TitoloCarattere">
    <w:name w:val="Titolo Carattere"/>
    <w:rsid w:val="00150BC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150BC4"/>
    <w:rPr>
      <w:color w:val="0000FF"/>
      <w:u w:val="single"/>
    </w:rPr>
  </w:style>
  <w:style w:type="character" w:customStyle="1" w:styleId="rtf3RientrocorpodeltestoCarattere">
    <w:name w:val="rtf3 Rientro corpo del testo Carattere"/>
    <w:rsid w:val="00150BC4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150BC4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150BC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150BC4"/>
    <w:rPr>
      <w:b/>
      <w:bCs/>
    </w:rPr>
  </w:style>
  <w:style w:type="character" w:customStyle="1" w:styleId="ListLabel1">
    <w:name w:val="ListLabel 1"/>
    <w:rsid w:val="00150BC4"/>
    <w:rPr>
      <w:rFonts w:cs="Courier New"/>
    </w:rPr>
  </w:style>
  <w:style w:type="character" w:customStyle="1" w:styleId="ListLabel2">
    <w:name w:val="ListLabel 2"/>
    <w:rsid w:val="00150BC4"/>
    <w:rPr>
      <w:b w:val="0"/>
      <w:i w:val="0"/>
    </w:rPr>
  </w:style>
  <w:style w:type="character" w:customStyle="1" w:styleId="ListLabel3">
    <w:name w:val="ListLabel 3"/>
    <w:rsid w:val="00150BC4"/>
    <w:rPr>
      <w:sz w:val="36"/>
      <w:szCs w:val="36"/>
    </w:rPr>
  </w:style>
  <w:style w:type="character" w:customStyle="1" w:styleId="ListLabel4">
    <w:name w:val="ListLabel 4"/>
    <w:rsid w:val="00150BC4"/>
    <w:rPr>
      <w:rFonts w:cs="Times New Roman"/>
    </w:rPr>
  </w:style>
  <w:style w:type="character" w:customStyle="1" w:styleId="ListLabel5">
    <w:name w:val="ListLabel 5"/>
    <w:rsid w:val="00150BC4"/>
    <w:rPr>
      <w:rFonts w:eastAsia="Times New Roman" w:cs="Times New Roman"/>
      <w:sz w:val="20"/>
    </w:rPr>
  </w:style>
  <w:style w:type="character" w:customStyle="1" w:styleId="ListLabel6">
    <w:name w:val="ListLabel 6"/>
    <w:rsid w:val="00150BC4"/>
    <w:rPr>
      <w:b/>
      <w:color w:val="00000A"/>
    </w:rPr>
  </w:style>
  <w:style w:type="character" w:customStyle="1" w:styleId="WWCharLFO1LVL1">
    <w:name w:val="WW_CharLFO1LVL1"/>
    <w:rsid w:val="00150BC4"/>
    <w:rPr>
      <w:rFonts w:ascii="Symbol" w:hAnsi="Symbol"/>
    </w:rPr>
  </w:style>
  <w:style w:type="character" w:customStyle="1" w:styleId="WWCharLFO1LVL2">
    <w:name w:val="WW_CharLFO1LVL2"/>
    <w:rsid w:val="00150BC4"/>
    <w:rPr>
      <w:rFonts w:ascii="Courier New" w:hAnsi="Courier New" w:cs="Courier New"/>
    </w:rPr>
  </w:style>
  <w:style w:type="character" w:customStyle="1" w:styleId="WWCharLFO1LVL3">
    <w:name w:val="WW_CharLFO1LVL3"/>
    <w:rsid w:val="00150BC4"/>
    <w:rPr>
      <w:rFonts w:ascii="Wingdings" w:hAnsi="Wingdings"/>
    </w:rPr>
  </w:style>
  <w:style w:type="character" w:customStyle="1" w:styleId="WWCharLFO1LVL4">
    <w:name w:val="WW_CharLFO1LVL4"/>
    <w:rsid w:val="00150BC4"/>
    <w:rPr>
      <w:rFonts w:ascii="Symbol" w:hAnsi="Symbol"/>
    </w:rPr>
  </w:style>
  <w:style w:type="character" w:customStyle="1" w:styleId="WWCharLFO1LVL5">
    <w:name w:val="WW_CharLFO1LVL5"/>
    <w:rsid w:val="00150BC4"/>
    <w:rPr>
      <w:rFonts w:ascii="Courier New" w:hAnsi="Courier New" w:cs="Courier New"/>
    </w:rPr>
  </w:style>
  <w:style w:type="character" w:customStyle="1" w:styleId="WWCharLFO1LVL6">
    <w:name w:val="WW_CharLFO1LVL6"/>
    <w:rsid w:val="00150BC4"/>
    <w:rPr>
      <w:rFonts w:ascii="Wingdings" w:hAnsi="Wingdings"/>
    </w:rPr>
  </w:style>
  <w:style w:type="character" w:customStyle="1" w:styleId="WWCharLFO1LVL7">
    <w:name w:val="WW_CharLFO1LVL7"/>
    <w:rsid w:val="00150BC4"/>
    <w:rPr>
      <w:rFonts w:ascii="Symbol" w:hAnsi="Symbol"/>
    </w:rPr>
  </w:style>
  <w:style w:type="character" w:customStyle="1" w:styleId="WWCharLFO1LVL8">
    <w:name w:val="WW_CharLFO1LVL8"/>
    <w:rsid w:val="00150BC4"/>
    <w:rPr>
      <w:rFonts w:ascii="Courier New" w:hAnsi="Courier New" w:cs="Courier New"/>
    </w:rPr>
  </w:style>
  <w:style w:type="character" w:customStyle="1" w:styleId="WWCharLFO1LVL9">
    <w:name w:val="WW_CharLFO1LVL9"/>
    <w:rsid w:val="00150BC4"/>
    <w:rPr>
      <w:rFonts w:ascii="Wingdings" w:hAnsi="Wingdings"/>
    </w:rPr>
  </w:style>
  <w:style w:type="character" w:customStyle="1" w:styleId="WWCharLFO2LVL1">
    <w:name w:val="WW_CharLFO2LVL1"/>
    <w:rsid w:val="00150BC4"/>
    <w:rPr>
      <w:b w:val="0"/>
      <w:i w:val="0"/>
    </w:rPr>
  </w:style>
  <w:style w:type="character" w:customStyle="1" w:styleId="WWCharLFO3LVL1">
    <w:name w:val="WW_CharLFO3LVL1"/>
    <w:rsid w:val="00150BC4"/>
    <w:rPr>
      <w:rFonts w:ascii="Wingdings" w:hAnsi="Wingdings"/>
    </w:rPr>
  </w:style>
  <w:style w:type="character" w:customStyle="1" w:styleId="WWCharLFO3LVL2">
    <w:name w:val="WW_CharLFO3LVL2"/>
    <w:rsid w:val="00150BC4"/>
    <w:rPr>
      <w:rFonts w:ascii="Courier New" w:hAnsi="Courier New" w:cs="Courier New"/>
    </w:rPr>
  </w:style>
  <w:style w:type="character" w:customStyle="1" w:styleId="WWCharLFO3LVL3">
    <w:name w:val="WW_CharLFO3LVL3"/>
    <w:rsid w:val="00150BC4"/>
    <w:rPr>
      <w:rFonts w:ascii="Wingdings" w:hAnsi="Wingdings"/>
    </w:rPr>
  </w:style>
  <w:style w:type="character" w:customStyle="1" w:styleId="WWCharLFO3LVL4">
    <w:name w:val="WW_CharLFO3LVL4"/>
    <w:rsid w:val="00150BC4"/>
    <w:rPr>
      <w:rFonts w:ascii="Symbol" w:hAnsi="Symbol"/>
    </w:rPr>
  </w:style>
  <w:style w:type="character" w:customStyle="1" w:styleId="WWCharLFO3LVL5">
    <w:name w:val="WW_CharLFO3LVL5"/>
    <w:rsid w:val="00150BC4"/>
    <w:rPr>
      <w:rFonts w:ascii="Courier New" w:hAnsi="Courier New" w:cs="Courier New"/>
    </w:rPr>
  </w:style>
  <w:style w:type="character" w:customStyle="1" w:styleId="WWCharLFO3LVL6">
    <w:name w:val="WW_CharLFO3LVL6"/>
    <w:rsid w:val="00150BC4"/>
    <w:rPr>
      <w:rFonts w:ascii="Wingdings" w:hAnsi="Wingdings"/>
    </w:rPr>
  </w:style>
  <w:style w:type="character" w:customStyle="1" w:styleId="WWCharLFO3LVL7">
    <w:name w:val="WW_CharLFO3LVL7"/>
    <w:rsid w:val="00150BC4"/>
    <w:rPr>
      <w:rFonts w:ascii="Symbol" w:hAnsi="Symbol"/>
    </w:rPr>
  </w:style>
  <w:style w:type="character" w:customStyle="1" w:styleId="WWCharLFO3LVL8">
    <w:name w:val="WW_CharLFO3LVL8"/>
    <w:rsid w:val="00150BC4"/>
    <w:rPr>
      <w:rFonts w:ascii="Courier New" w:hAnsi="Courier New" w:cs="Courier New"/>
    </w:rPr>
  </w:style>
  <w:style w:type="character" w:customStyle="1" w:styleId="WWCharLFO3LVL9">
    <w:name w:val="WW_CharLFO3LVL9"/>
    <w:rsid w:val="00150BC4"/>
    <w:rPr>
      <w:rFonts w:ascii="Wingdings" w:hAnsi="Wingdings"/>
    </w:rPr>
  </w:style>
  <w:style w:type="character" w:customStyle="1" w:styleId="WWCharLFO4LVL2">
    <w:name w:val="WW_CharLFO4LVL2"/>
    <w:rsid w:val="00150BC4"/>
    <w:rPr>
      <w:rFonts w:ascii="Courier New" w:hAnsi="Courier New" w:cs="Courier New"/>
    </w:rPr>
  </w:style>
  <w:style w:type="character" w:customStyle="1" w:styleId="WWCharLFO4LVL3">
    <w:name w:val="WW_CharLFO4LVL3"/>
    <w:rsid w:val="00150BC4"/>
    <w:rPr>
      <w:rFonts w:ascii="Wingdings" w:hAnsi="Wingdings"/>
    </w:rPr>
  </w:style>
  <w:style w:type="character" w:customStyle="1" w:styleId="WWCharLFO4LVL4">
    <w:name w:val="WW_CharLFO4LVL4"/>
    <w:rsid w:val="00150BC4"/>
    <w:rPr>
      <w:rFonts w:ascii="Symbol" w:hAnsi="Symbol"/>
    </w:rPr>
  </w:style>
  <w:style w:type="character" w:customStyle="1" w:styleId="WWCharLFO4LVL5">
    <w:name w:val="WW_CharLFO4LVL5"/>
    <w:rsid w:val="00150BC4"/>
    <w:rPr>
      <w:rFonts w:ascii="Courier New" w:hAnsi="Courier New" w:cs="Courier New"/>
    </w:rPr>
  </w:style>
  <w:style w:type="character" w:customStyle="1" w:styleId="WWCharLFO4LVL6">
    <w:name w:val="WW_CharLFO4LVL6"/>
    <w:rsid w:val="00150BC4"/>
    <w:rPr>
      <w:rFonts w:ascii="Wingdings" w:hAnsi="Wingdings"/>
    </w:rPr>
  </w:style>
  <w:style w:type="character" w:customStyle="1" w:styleId="WWCharLFO4LVL7">
    <w:name w:val="WW_CharLFO4LVL7"/>
    <w:rsid w:val="00150BC4"/>
    <w:rPr>
      <w:rFonts w:ascii="Symbol" w:hAnsi="Symbol"/>
    </w:rPr>
  </w:style>
  <w:style w:type="character" w:customStyle="1" w:styleId="WWCharLFO4LVL8">
    <w:name w:val="WW_CharLFO4LVL8"/>
    <w:rsid w:val="00150BC4"/>
    <w:rPr>
      <w:rFonts w:ascii="Courier New" w:hAnsi="Courier New" w:cs="Courier New"/>
    </w:rPr>
  </w:style>
  <w:style w:type="character" w:customStyle="1" w:styleId="WWCharLFO4LVL9">
    <w:name w:val="WW_CharLFO4LVL9"/>
    <w:rsid w:val="00150BC4"/>
    <w:rPr>
      <w:rFonts w:ascii="Wingdings" w:hAnsi="Wingdings"/>
    </w:rPr>
  </w:style>
  <w:style w:type="character" w:customStyle="1" w:styleId="WWCharLFO6LVL1">
    <w:name w:val="WW_CharLFO6LVL1"/>
    <w:rsid w:val="00150BC4"/>
    <w:rPr>
      <w:rFonts w:ascii="Symbol" w:hAnsi="Symbol"/>
    </w:rPr>
  </w:style>
  <w:style w:type="character" w:customStyle="1" w:styleId="WWCharLFO6LVL2">
    <w:name w:val="WW_CharLFO6LVL2"/>
    <w:rsid w:val="00150BC4"/>
    <w:rPr>
      <w:rFonts w:ascii="Courier New" w:hAnsi="Courier New" w:cs="Courier New"/>
    </w:rPr>
  </w:style>
  <w:style w:type="character" w:customStyle="1" w:styleId="WWCharLFO6LVL3">
    <w:name w:val="WW_CharLFO6LVL3"/>
    <w:rsid w:val="00150BC4"/>
    <w:rPr>
      <w:rFonts w:ascii="Wingdings" w:hAnsi="Wingdings"/>
    </w:rPr>
  </w:style>
  <w:style w:type="character" w:customStyle="1" w:styleId="WWCharLFO6LVL4">
    <w:name w:val="WW_CharLFO6LVL4"/>
    <w:rsid w:val="00150BC4"/>
    <w:rPr>
      <w:rFonts w:ascii="Symbol" w:hAnsi="Symbol"/>
    </w:rPr>
  </w:style>
  <w:style w:type="character" w:customStyle="1" w:styleId="WWCharLFO6LVL5">
    <w:name w:val="WW_CharLFO6LVL5"/>
    <w:rsid w:val="00150BC4"/>
    <w:rPr>
      <w:rFonts w:ascii="Courier New" w:hAnsi="Courier New" w:cs="Courier New"/>
    </w:rPr>
  </w:style>
  <w:style w:type="character" w:customStyle="1" w:styleId="WWCharLFO6LVL6">
    <w:name w:val="WW_CharLFO6LVL6"/>
    <w:rsid w:val="00150BC4"/>
    <w:rPr>
      <w:rFonts w:ascii="Wingdings" w:hAnsi="Wingdings"/>
    </w:rPr>
  </w:style>
  <w:style w:type="character" w:customStyle="1" w:styleId="WWCharLFO6LVL7">
    <w:name w:val="WW_CharLFO6LVL7"/>
    <w:rsid w:val="00150BC4"/>
    <w:rPr>
      <w:rFonts w:ascii="Symbol" w:hAnsi="Symbol"/>
    </w:rPr>
  </w:style>
  <w:style w:type="character" w:customStyle="1" w:styleId="WWCharLFO6LVL8">
    <w:name w:val="WW_CharLFO6LVL8"/>
    <w:rsid w:val="00150BC4"/>
    <w:rPr>
      <w:rFonts w:ascii="Courier New" w:hAnsi="Courier New" w:cs="Courier New"/>
    </w:rPr>
  </w:style>
  <w:style w:type="character" w:customStyle="1" w:styleId="WWCharLFO6LVL9">
    <w:name w:val="WW_CharLFO6LVL9"/>
    <w:rsid w:val="00150BC4"/>
    <w:rPr>
      <w:rFonts w:ascii="Wingdings" w:hAnsi="Wingdings"/>
    </w:rPr>
  </w:style>
  <w:style w:type="character" w:customStyle="1" w:styleId="WWCharLFO7LVL1">
    <w:name w:val="WW_CharLFO7LVL1"/>
    <w:rsid w:val="00150BC4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150BC4"/>
    <w:rPr>
      <w:rFonts w:ascii="Courier New" w:hAnsi="Courier New" w:cs="Courier New"/>
    </w:rPr>
  </w:style>
  <w:style w:type="character" w:customStyle="1" w:styleId="WWCharLFO7LVL3">
    <w:name w:val="WW_CharLFO7LVL3"/>
    <w:rsid w:val="00150BC4"/>
    <w:rPr>
      <w:rFonts w:ascii="Wingdings" w:hAnsi="Wingdings"/>
    </w:rPr>
  </w:style>
  <w:style w:type="character" w:customStyle="1" w:styleId="WWCharLFO7LVL4">
    <w:name w:val="WW_CharLFO7LVL4"/>
    <w:rsid w:val="00150BC4"/>
    <w:rPr>
      <w:rFonts w:ascii="Symbol" w:hAnsi="Symbol"/>
    </w:rPr>
  </w:style>
  <w:style w:type="character" w:customStyle="1" w:styleId="WWCharLFO7LVL5">
    <w:name w:val="WW_CharLFO7LVL5"/>
    <w:rsid w:val="00150BC4"/>
    <w:rPr>
      <w:rFonts w:ascii="Courier New" w:hAnsi="Courier New" w:cs="Courier New"/>
    </w:rPr>
  </w:style>
  <w:style w:type="character" w:customStyle="1" w:styleId="WWCharLFO7LVL6">
    <w:name w:val="WW_CharLFO7LVL6"/>
    <w:rsid w:val="00150BC4"/>
    <w:rPr>
      <w:rFonts w:ascii="Wingdings" w:hAnsi="Wingdings"/>
    </w:rPr>
  </w:style>
  <w:style w:type="character" w:customStyle="1" w:styleId="WWCharLFO7LVL7">
    <w:name w:val="WW_CharLFO7LVL7"/>
    <w:rsid w:val="00150BC4"/>
    <w:rPr>
      <w:rFonts w:ascii="Symbol" w:hAnsi="Symbol"/>
    </w:rPr>
  </w:style>
  <w:style w:type="character" w:customStyle="1" w:styleId="WWCharLFO7LVL8">
    <w:name w:val="WW_CharLFO7LVL8"/>
    <w:rsid w:val="00150BC4"/>
    <w:rPr>
      <w:rFonts w:ascii="Courier New" w:hAnsi="Courier New" w:cs="Courier New"/>
    </w:rPr>
  </w:style>
  <w:style w:type="character" w:customStyle="1" w:styleId="WWCharLFO7LVL9">
    <w:name w:val="WW_CharLFO7LVL9"/>
    <w:rsid w:val="00150BC4"/>
    <w:rPr>
      <w:rFonts w:ascii="Wingdings" w:hAnsi="Wingdings"/>
    </w:rPr>
  </w:style>
  <w:style w:type="character" w:customStyle="1" w:styleId="WWCharLFO9LVL2">
    <w:name w:val="WW_CharLFO9LVL2"/>
    <w:rsid w:val="00150BC4"/>
    <w:rPr>
      <w:rFonts w:ascii="Symbol" w:hAnsi="Symbol" w:cs="Times New Roman"/>
    </w:rPr>
  </w:style>
  <w:style w:type="character" w:customStyle="1" w:styleId="WWCharLFO11LVL1">
    <w:name w:val="WW_CharLFO11LVL1"/>
    <w:rsid w:val="00150BC4"/>
    <w:rPr>
      <w:rFonts w:ascii="Wingdings" w:hAnsi="Wingdings"/>
    </w:rPr>
  </w:style>
  <w:style w:type="character" w:customStyle="1" w:styleId="WWCharLFO11LVL2">
    <w:name w:val="WW_CharLFO11LVL2"/>
    <w:rsid w:val="00150BC4"/>
    <w:rPr>
      <w:rFonts w:ascii="Courier New" w:hAnsi="Courier New" w:cs="Courier New"/>
    </w:rPr>
  </w:style>
  <w:style w:type="character" w:customStyle="1" w:styleId="WWCharLFO11LVL3">
    <w:name w:val="WW_CharLFO11LVL3"/>
    <w:rsid w:val="00150BC4"/>
    <w:rPr>
      <w:rFonts w:ascii="Wingdings" w:hAnsi="Wingdings"/>
    </w:rPr>
  </w:style>
  <w:style w:type="character" w:customStyle="1" w:styleId="WWCharLFO11LVL4">
    <w:name w:val="WW_CharLFO11LVL4"/>
    <w:rsid w:val="00150BC4"/>
    <w:rPr>
      <w:rFonts w:ascii="Symbol" w:hAnsi="Symbol"/>
    </w:rPr>
  </w:style>
  <w:style w:type="character" w:customStyle="1" w:styleId="WWCharLFO11LVL5">
    <w:name w:val="WW_CharLFO11LVL5"/>
    <w:rsid w:val="00150BC4"/>
    <w:rPr>
      <w:rFonts w:ascii="Courier New" w:hAnsi="Courier New" w:cs="Courier New"/>
    </w:rPr>
  </w:style>
  <w:style w:type="character" w:customStyle="1" w:styleId="WWCharLFO11LVL6">
    <w:name w:val="WW_CharLFO11LVL6"/>
    <w:rsid w:val="00150BC4"/>
    <w:rPr>
      <w:rFonts w:ascii="Wingdings" w:hAnsi="Wingdings"/>
    </w:rPr>
  </w:style>
  <w:style w:type="character" w:customStyle="1" w:styleId="WWCharLFO11LVL7">
    <w:name w:val="WW_CharLFO11LVL7"/>
    <w:rsid w:val="00150BC4"/>
    <w:rPr>
      <w:rFonts w:ascii="Symbol" w:hAnsi="Symbol"/>
    </w:rPr>
  </w:style>
  <w:style w:type="character" w:customStyle="1" w:styleId="WWCharLFO11LVL8">
    <w:name w:val="WW_CharLFO11LVL8"/>
    <w:rsid w:val="00150BC4"/>
    <w:rPr>
      <w:rFonts w:ascii="Courier New" w:hAnsi="Courier New" w:cs="Courier New"/>
    </w:rPr>
  </w:style>
  <w:style w:type="character" w:customStyle="1" w:styleId="WWCharLFO11LVL9">
    <w:name w:val="WW_CharLFO11LVL9"/>
    <w:rsid w:val="00150BC4"/>
    <w:rPr>
      <w:rFonts w:ascii="Wingdings" w:hAnsi="Wingdings"/>
    </w:rPr>
  </w:style>
  <w:style w:type="character" w:customStyle="1" w:styleId="WWCharLFO12LVL1">
    <w:name w:val="WW_CharLFO12LVL1"/>
    <w:rsid w:val="00150BC4"/>
    <w:rPr>
      <w:rFonts w:eastAsia="Times New Roman" w:cs="Times New Roman"/>
      <w:sz w:val="20"/>
    </w:rPr>
  </w:style>
  <w:style w:type="character" w:customStyle="1" w:styleId="WWCharLFO12LVL2">
    <w:name w:val="WW_CharLFO12LVL2"/>
    <w:rsid w:val="00150BC4"/>
    <w:rPr>
      <w:rFonts w:ascii="Courier New" w:hAnsi="Courier New" w:cs="Courier New"/>
    </w:rPr>
  </w:style>
  <w:style w:type="character" w:customStyle="1" w:styleId="WWCharLFO12LVL3">
    <w:name w:val="WW_CharLFO12LVL3"/>
    <w:rsid w:val="00150BC4"/>
    <w:rPr>
      <w:rFonts w:ascii="Wingdings" w:hAnsi="Wingdings"/>
    </w:rPr>
  </w:style>
  <w:style w:type="character" w:customStyle="1" w:styleId="WWCharLFO12LVL4">
    <w:name w:val="WW_CharLFO12LVL4"/>
    <w:rsid w:val="00150BC4"/>
    <w:rPr>
      <w:rFonts w:ascii="Symbol" w:hAnsi="Symbol"/>
    </w:rPr>
  </w:style>
  <w:style w:type="character" w:customStyle="1" w:styleId="WWCharLFO12LVL5">
    <w:name w:val="WW_CharLFO12LVL5"/>
    <w:rsid w:val="00150BC4"/>
    <w:rPr>
      <w:rFonts w:ascii="Courier New" w:hAnsi="Courier New" w:cs="Courier New"/>
    </w:rPr>
  </w:style>
  <w:style w:type="character" w:customStyle="1" w:styleId="WWCharLFO12LVL6">
    <w:name w:val="WW_CharLFO12LVL6"/>
    <w:rsid w:val="00150BC4"/>
    <w:rPr>
      <w:rFonts w:ascii="Wingdings" w:hAnsi="Wingdings"/>
    </w:rPr>
  </w:style>
  <w:style w:type="character" w:customStyle="1" w:styleId="WWCharLFO12LVL7">
    <w:name w:val="WW_CharLFO12LVL7"/>
    <w:rsid w:val="00150BC4"/>
    <w:rPr>
      <w:rFonts w:ascii="Symbol" w:hAnsi="Symbol"/>
    </w:rPr>
  </w:style>
  <w:style w:type="character" w:customStyle="1" w:styleId="WWCharLFO12LVL8">
    <w:name w:val="WW_CharLFO12LVL8"/>
    <w:rsid w:val="00150BC4"/>
    <w:rPr>
      <w:rFonts w:ascii="Courier New" w:hAnsi="Courier New" w:cs="Courier New"/>
    </w:rPr>
  </w:style>
  <w:style w:type="character" w:customStyle="1" w:styleId="WWCharLFO12LVL9">
    <w:name w:val="WW_CharLFO12LVL9"/>
    <w:rsid w:val="00150BC4"/>
    <w:rPr>
      <w:rFonts w:ascii="Wingdings" w:hAnsi="Wingdings"/>
    </w:rPr>
  </w:style>
  <w:style w:type="character" w:customStyle="1" w:styleId="WWCharLFO13LVL1">
    <w:name w:val="WW_CharLFO13LVL1"/>
    <w:rsid w:val="00150BC4"/>
    <w:rPr>
      <w:b/>
      <w:color w:val="00000A"/>
    </w:rPr>
  </w:style>
  <w:style w:type="paragraph" w:customStyle="1" w:styleId="Titolo71">
    <w:name w:val="Titolo 71"/>
    <w:basedOn w:val="Normale"/>
    <w:next w:val="Corpotesto"/>
    <w:rsid w:val="00150BC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150BC4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150BC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rsid w:val="00150BC4"/>
    <w:pPr>
      <w:spacing w:after="120"/>
    </w:pPr>
  </w:style>
  <w:style w:type="paragraph" w:styleId="Elenco">
    <w:name w:val="List"/>
    <w:basedOn w:val="Corpotesto"/>
    <w:rsid w:val="00150BC4"/>
    <w:rPr>
      <w:rFonts w:cs="Lucida Sans"/>
    </w:rPr>
  </w:style>
  <w:style w:type="paragraph" w:customStyle="1" w:styleId="Didascalia1">
    <w:name w:val="Didascalia1"/>
    <w:basedOn w:val="Normale"/>
    <w:rsid w:val="00150B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50BC4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150BC4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qFormat/>
    <w:rsid w:val="00150BC4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150BC4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150BC4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150BC4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150BC4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150BC4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"/>
    <w:rsid w:val="00150BC4"/>
  </w:style>
  <w:style w:type="paragraph" w:customStyle="1" w:styleId="Contenutotabella">
    <w:name w:val="Contenuto tabella"/>
    <w:basedOn w:val="Normale"/>
    <w:rsid w:val="00150BC4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CC5CE9"/>
    <w:pPr>
      <w:spacing w:after="200"/>
      <w:ind w:left="72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NN</cp:lastModifiedBy>
  <cp:revision>5</cp:revision>
  <cp:lastPrinted>2020-05-07T06:16:00Z</cp:lastPrinted>
  <dcterms:created xsi:type="dcterms:W3CDTF">2021-07-19T10:47:00Z</dcterms:created>
  <dcterms:modified xsi:type="dcterms:W3CDTF">2021-08-19T11:17:00Z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